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ody>
    <w:p w:rsidR="00000000" w:rsidDel="00000000" w:rsidP="00000000" w:rsidRDefault="00000000" w:rsidRPr="00000000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444444"/>
          <w:sz w:val="20"/>
          <w:szCs w:val="20"/>
          <w:rtl w:val="0"/>
        </w:rPr>
        <w:t xml:space="preserve">https://goo.gl/Ghgfid</w:t>
      </w:r>
      <w:r w:rsidDel="00000000" w:rsidR="00000000" w:rsidRPr="00000000">
        <w:rPr>
          <w:rtl w:val="0"/>
        </w:rPr>
      </w:r>
    </w:p>
    <w:tbl>
      <w:tblPr>
        <w:tblStyle w:val="Table1"/>
        <w:tblW w:w="10160.0" w:type="dxa"/>
        <w:jc w:val="left"/>
        <w:tblInd w:w="0.0" w:type="dxa"/>
        <w:tblLayout w:type="fixed"/>
        <w:tblLook w:val="0400"/>
      </w:tblPr>
      <w:tblGrid>
        <w:gridCol w:w="1624"/>
        <w:gridCol w:w="3332"/>
        <w:gridCol w:w="983"/>
        <w:gridCol w:w="4221"/>
        <w:tblGridChange w:id="0">
          <w:tblGrid>
            <w:gridCol w:w="1624"/>
            <w:gridCol w:w="3332"/>
            <w:gridCol w:w="983"/>
            <w:gridCol w:w="4221"/>
          </w:tblGrid>
        </w:tblGridChange>
      </w:tblGrid>
      <w:tr>
        <w:trPr>
          <w:trHeight w:val="52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color w:val="000000"/>
                <w:sz w:val="24"/>
                <w:szCs w:val="24"/>
                <w:rtl w:val="0"/>
              </w:rPr>
              <w:t xml:space="preserve">Department: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sz w:val="24"/>
                <w:szCs w:val="24"/>
                <w:rtl w:val="0"/>
              </w:rPr>
              <w:t xml:space="preserve">Tarbiyyat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color w:val="000000"/>
                <w:sz w:val="24"/>
                <w:szCs w:val="24"/>
                <w:rtl w:val="0"/>
              </w:rPr>
              <w:t xml:space="preserve">Name: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Imam Abdullah Dibba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color w:val="000000"/>
                <w:sz w:val="24"/>
                <w:szCs w:val="24"/>
                <w:rtl w:val="0"/>
              </w:rPr>
              <w:t xml:space="preserve">Email: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sz w:val="24"/>
                <w:szCs w:val="24"/>
                <w:rtl w:val="0"/>
              </w:rPr>
              <w:t xml:space="preserve">tarbiyyat@mkausa.org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color w:val="000000"/>
                <w:sz w:val="24"/>
                <w:szCs w:val="24"/>
                <w:rtl w:val="0"/>
              </w:rPr>
              <w:t xml:space="preserve">Phone: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4103497364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color w:val="ffffff"/>
          <w:sz w:val="28"/>
          <w:szCs w:val="28"/>
          <w:highlight w:val="black"/>
          <w:rtl w:val="0"/>
        </w:rPr>
        <w:t xml:space="preserve">Department Goals</w:t>
      </w:r>
      <w:r w:rsidDel="00000000" w:rsidR="00000000" w:rsidRPr="00000000">
        <w:rPr>
          <w:rFonts w:ascii="Cambria" w:cs="Cambria" w:eastAsia="Cambria" w:hAnsi="Cambria"/>
          <w:color w:val="000000"/>
          <w:sz w:val="24"/>
          <w:szCs w:val="24"/>
          <w:rtl w:val="0"/>
        </w:rPr>
        <w:t xml:space="preserve"> (This is from a Muhtamim’s perspective)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805.0" w:type="dxa"/>
        <w:jc w:val="left"/>
        <w:tblInd w:w="0.0" w:type="dxa"/>
        <w:tblLayout w:type="fixed"/>
        <w:tblLook w:val="0400"/>
      </w:tblPr>
      <w:tblGrid>
        <w:gridCol w:w="399"/>
        <w:gridCol w:w="9406"/>
        <w:tblGridChange w:id="0">
          <w:tblGrid>
            <w:gridCol w:w="399"/>
            <w:gridCol w:w="9406"/>
          </w:tblGrid>
        </w:tblGridChange>
      </w:tblGrid>
      <w:tr>
        <w:trPr>
          <w:trHeight w:val="3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sz w:val="24"/>
                <w:szCs w:val="24"/>
                <w:rtl w:val="0"/>
              </w:rPr>
              <w:t xml:space="preserve">1.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sz w:val="24"/>
                <w:szCs w:val="24"/>
                <w:rtl w:val="0"/>
              </w:rPr>
              <w:t xml:space="preserve">Increase </w:t>
            </w: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Salat</w:t>
            </w:r>
            <w:r w:rsidDel="00000000" w:rsidR="00000000" w:rsidRPr="00000000">
              <w:rPr>
                <w:rFonts w:ascii="Cambria" w:cs="Cambria" w:eastAsia="Cambria" w:hAnsi="Cambria"/>
                <w:color w:val="000000"/>
                <w:sz w:val="24"/>
                <w:szCs w:val="24"/>
                <w:rtl w:val="0"/>
              </w:rPr>
              <w:t xml:space="preserve"> within individuals and Majlis by 60% - Fajr challene and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sz w:val="24"/>
                <w:szCs w:val="24"/>
                <w:rtl w:val="0"/>
              </w:rPr>
              <w:t xml:space="preserve">2.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sz w:val="24"/>
                <w:szCs w:val="24"/>
                <w:rtl w:val="0"/>
              </w:rPr>
              <w:t xml:space="preserve">Create bond with all khuddam in majlis. Each Qaid should meet with at least 8% of their tajneed each month - every Khadim by the end of the year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rPr>
                <w:rFonts w:ascii="Cambria" w:cs="Cambria" w:eastAsia="Cambria" w:hAnsi="Cambria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sz w:val="24"/>
                <w:szCs w:val="24"/>
                <w:rtl w:val="0"/>
              </w:rPr>
              <w:t xml:space="preserve">3.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rPr>
                <w:rFonts w:ascii="Cambria" w:cs="Cambria" w:eastAsia="Cambria" w:hAnsi="Cambria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sz w:val="24"/>
                <w:szCs w:val="24"/>
                <w:rtl w:val="0"/>
              </w:rPr>
              <w:t xml:space="preserve">Increase your bond with the Rope of Allah. Write a letter to Huzoor once a month, read his books and diaries</w:t>
            </w:r>
          </w:p>
        </w:tc>
      </w:tr>
      <w:tr>
        <w:trPr>
          <w:trHeight w:val="3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rPr>
                <w:rFonts w:ascii="Cambria" w:cs="Cambria" w:eastAsia="Cambria" w:hAnsi="Cambria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sz w:val="24"/>
                <w:szCs w:val="24"/>
                <w:rtl w:val="0"/>
              </w:rPr>
              <w:t xml:space="preserve">4.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rPr>
                <w:rFonts w:ascii="Cambria" w:cs="Cambria" w:eastAsia="Cambria" w:hAnsi="Cambria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sz w:val="24"/>
                <w:szCs w:val="24"/>
                <w:rtl w:val="0"/>
              </w:rPr>
              <w:t xml:space="preserve">Promote and listen to MKA VIBE regularly</w:t>
            </w:r>
          </w:p>
        </w:tc>
      </w:tr>
    </w:tbl>
    <w:p w:rsidR="00000000" w:rsidDel="00000000" w:rsidP="00000000" w:rsidRDefault="00000000" w:rsidRPr="00000000">
      <w:pPr>
        <w:spacing w:after="240" w:line="240" w:lineRule="auto"/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color w:val="ffffff"/>
          <w:sz w:val="28"/>
          <w:szCs w:val="28"/>
          <w:highlight w:val="black"/>
          <w:rtl w:val="0"/>
        </w:rPr>
        <w:t xml:space="preserve">Local Implementation</w:t>
      </w:r>
      <w:r w:rsidDel="00000000" w:rsidR="00000000" w:rsidRPr="00000000">
        <w:rPr>
          <w:rFonts w:ascii="Cambria" w:cs="Cambria" w:eastAsia="Cambria" w:hAnsi="Cambria"/>
          <w:color w:val="000000"/>
          <w:sz w:val="24"/>
          <w:szCs w:val="24"/>
          <w:rtl w:val="0"/>
        </w:rPr>
        <w:t xml:space="preserve"> (Monthly Reporting Questions - </w:t>
      </w:r>
      <w:r w:rsidDel="00000000" w:rsidR="00000000" w:rsidRPr="00000000">
        <w:rPr>
          <w:rFonts w:ascii="Cambria" w:cs="Cambria" w:eastAsia="Cambria" w:hAnsi="Cambria"/>
          <w:b w:val="1"/>
          <w:color w:val="000000"/>
          <w:sz w:val="24"/>
          <w:szCs w:val="24"/>
          <w:rtl w:val="0"/>
        </w:rPr>
        <w:t xml:space="preserve">questions cannot change throughout the year</w:t>
      </w:r>
      <w:r w:rsidDel="00000000" w:rsidR="00000000" w:rsidRPr="00000000">
        <w:rPr>
          <w:rFonts w:ascii="Cambria" w:cs="Cambria" w:eastAsia="Cambria" w:hAnsi="Cambria"/>
          <w:color w:val="000000"/>
          <w:sz w:val="24"/>
          <w:szCs w:val="24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805.0" w:type="dxa"/>
        <w:jc w:val="left"/>
        <w:tblInd w:w="0.0" w:type="dxa"/>
        <w:tblLayout w:type="fixed"/>
        <w:tblLook w:val="0400"/>
      </w:tblPr>
      <w:tblGrid>
        <w:gridCol w:w="399"/>
        <w:gridCol w:w="9406"/>
        <w:tblGridChange w:id="0">
          <w:tblGrid>
            <w:gridCol w:w="399"/>
            <w:gridCol w:w="9406"/>
          </w:tblGrid>
        </w:tblGridChange>
      </w:tblGrid>
      <w:tr>
        <w:trPr>
          <w:trHeight w:val="3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sz w:val="24"/>
                <w:szCs w:val="24"/>
                <w:rtl w:val="0"/>
              </w:rPr>
              <w:t xml:space="preserve">1.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Did you present the suggested monthly Tarbiyyat presentation in your general meeting?</w:t>
            </w:r>
          </w:p>
        </w:tc>
      </w:tr>
      <w:tr>
        <w:trPr>
          <w:trHeight w:val="3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sz w:val="24"/>
                <w:szCs w:val="24"/>
                <w:rtl w:val="0"/>
              </w:rPr>
              <w:t xml:space="preserve">2.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Did the Qaid write a letter to Huzoor (aba) this month?</w:t>
            </w:r>
          </w:p>
        </w:tc>
      </w:tr>
      <w:tr>
        <w:trPr>
          <w:trHeight w:val="3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rPr>
                <w:rFonts w:ascii="Cambria" w:cs="Cambria" w:eastAsia="Cambria" w:hAnsi="Cambria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sz w:val="24"/>
                <w:szCs w:val="24"/>
                <w:rtl w:val="0"/>
              </w:rPr>
              <w:t xml:space="preserve">3.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Did you fill in the Salat Survey?</w:t>
            </w:r>
          </w:p>
        </w:tc>
      </w:tr>
      <w:tr>
        <w:trPr>
          <w:trHeight w:val="3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rPr>
                <w:rFonts w:ascii="Cambria" w:cs="Cambria" w:eastAsia="Cambria" w:hAnsi="Cambria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sz w:val="24"/>
                <w:szCs w:val="24"/>
                <w:rtl w:val="0"/>
              </w:rPr>
              <w:t xml:space="preserve">4.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222222"/>
                <w:sz w:val="24"/>
                <w:szCs w:val="24"/>
                <w:highlight w:val="white"/>
                <w:rtl w:val="0"/>
              </w:rPr>
              <w:t xml:space="preserve">Number of new khuddam that the Qaid (or local MKA Amla) has met this month?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line="240" w:lineRule="auto"/>
        <w:contextualSpacing w:val="0"/>
        <w:rPr>
          <w:rFonts w:ascii="Cambria" w:cs="Cambria" w:eastAsia="Cambria" w:hAnsi="Cambria"/>
          <w:color w:val="000000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color w:val="ffffff"/>
          <w:sz w:val="28"/>
          <w:szCs w:val="28"/>
          <w:highlight w:val="black"/>
          <w:rtl w:val="0"/>
        </w:rPr>
        <w:t xml:space="preserve">Key Dates</w:t>
      </w:r>
      <w:r w:rsidDel="00000000" w:rsidR="00000000" w:rsidRPr="00000000">
        <w:rPr>
          <w:rFonts w:ascii="Cambria" w:cs="Cambria" w:eastAsia="Cambria" w:hAnsi="Cambria"/>
          <w:color w:val="000000"/>
          <w:sz w:val="24"/>
          <w:szCs w:val="24"/>
          <w:rtl w:val="0"/>
        </w:rPr>
        <w:t xml:space="preserve"> (add more as necessary)</w:t>
      </w:r>
    </w:p>
    <w:p w:rsidR="00000000" w:rsidDel="00000000" w:rsidP="00000000" w:rsidRDefault="00000000" w:rsidRPr="00000000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7413.000000000001" w:type="dxa"/>
        <w:jc w:val="left"/>
        <w:tblInd w:w="0.0" w:type="dxa"/>
        <w:tblLayout w:type="fixed"/>
        <w:tblLook w:val="0400"/>
      </w:tblPr>
      <w:tblGrid>
        <w:gridCol w:w="1536"/>
        <w:gridCol w:w="5877"/>
        <w:tblGridChange w:id="0">
          <w:tblGrid>
            <w:gridCol w:w="1536"/>
            <w:gridCol w:w="5877"/>
          </w:tblGrid>
        </w:tblGridChange>
      </w:tblGrid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sz w:val="24"/>
                <w:szCs w:val="24"/>
                <w:rtl w:val="0"/>
              </w:rPr>
              <w:t xml:space="preserve">Every Month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sz w:val="24"/>
                <w:szCs w:val="24"/>
                <w:rtl w:val="0"/>
              </w:rPr>
              <w:t xml:space="preserve">Present Tarbiyyat focus slides in your monthly meeting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sz w:val="24"/>
                <w:szCs w:val="24"/>
                <w:rtl w:val="0"/>
              </w:rPr>
              <w:t xml:space="preserve">Every Month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sz w:val="24"/>
                <w:szCs w:val="24"/>
                <w:rtl w:val="0"/>
              </w:rPr>
              <w:t xml:space="preserve">Meeting 8% of your mka tajneed each month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sz w:val="24"/>
                <w:szCs w:val="24"/>
                <w:rtl w:val="0"/>
              </w:rPr>
              <w:t xml:space="preserve">Every Month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sz w:val="24"/>
                <w:szCs w:val="24"/>
                <w:rtl w:val="0"/>
              </w:rPr>
              <w:t xml:space="preserve">Filling the mosque every chance.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color w:val="ffffff"/>
          <w:sz w:val="28"/>
          <w:szCs w:val="28"/>
          <w:highlight w:val="black"/>
          <w:rtl w:val="0"/>
        </w:rPr>
        <w:t xml:space="preserve">Communication Plan </w:t>
      </w:r>
      <w:r w:rsidDel="00000000" w:rsidR="00000000" w:rsidRPr="00000000">
        <w:rPr>
          <w:rFonts w:ascii="Cambria" w:cs="Cambria" w:eastAsia="Cambria" w:hAnsi="Cambria"/>
          <w:color w:val="000000"/>
          <w:sz w:val="24"/>
          <w:szCs w:val="24"/>
          <w:rtl w:val="0"/>
        </w:rPr>
        <w:t xml:space="preserve">(add more as necessary)</w:t>
      </w:r>
      <w:r w:rsidDel="00000000" w:rsidR="00000000" w:rsidRPr="00000000">
        <w:rPr>
          <w:rtl w:val="0"/>
        </w:rPr>
      </w:r>
    </w:p>
    <w:tbl>
      <w:tblPr>
        <w:tblStyle w:val="Table5"/>
        <w:tblW w:w="9895.0" w:type="dxa"/>
        <w:jc w:val="left"/>
        <w:tblInd w:w="0.0" w:type="dxa"/>
        <w:tblLayout w:type="fixed"/>
        <w:tblLook w:val="0400"/>
      </w:tblPr>
      <w:tblGrid>
        <w:gridCol w:w="2281"/>
        <w:gridCol w:w="7614"/>
        <w:tblGridChange w:id="0">
          <w:tblGrid>
            <w:gridCol w:w="2281"/>
            <w:gridCol w:w="7614"/>
          </w:tblGrid>
        </w:tblGridChange>
      </w:tblGrid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sz w:val="24"/>
                <w:szCs w:val="24"/>
                <w:rtl w:val="0"/>
              </w:rPr>
              <w:t xml:space="preserve">Muhtamim to Local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At least o</w:t>
            </w:r>
            <w:r w:rsidDel="00000000" w:rsidR="00000000" w:rsidRPr="00000000">
              <w:rPr>
                <w:rFonts w:ascii="Cambria" w:cs="Cambria" w:eastAsia="Cambria" w:hAnsi="Cambria"/>
                <w:color w:val="000000"/>
                <w:sz w:val="24"/>
                <w:szCs w:val="24"/>
                <w:rtl w:val="0"/>
              </w:rPr>
              <w:t xml:space="preserve">ne call/email </w:t>
            </w: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every two months</w:t>
            </w:r>
            <w:r w:rsidDel="00000000" w:rsidR="00000000" w:rsidRPr="00000000">
              <w:rPr>
                <w:rFonts w:ascii="Cambria" w:cs="Cambria" w:eastAsia="Cambria" w:hAnsi="Cambria"/>
                <w:color w:val="000000"/>
                <w:sz w:val="24"/>
                <w:szCs w:val="24"/>
                <w:rtl w:val="0"/>
              </w:rPr>
              <w:t xml:space="preserve">; monthly feedback; Tarbiyyat telegram group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sz w:val="24"/>
                <w:szCs w:val="24"/>
                <w:rtl w:val="0"/>
              </w:rPr>
              <w:t xml:space="preserve">Local to Muhtamim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Expected</w:t>
            </w:r>
            <w:r w:rsidDel="00000000" w:rsidR="00000000" w:rsidRPr="00000000">
              <w:rPr>
                <w:rFonts w:ascii="Cambria" w:cs="Cambria" w:eastAsia="Cambria" w:hAnsi="Cambria"/>
                <w:color w:val="000000"/>
                <w:sz w:val="24"/>
                <w:szCs w:val="24"/>
                <w:rtl w:val="0"/>
              </w:rPr>
              <w:t xml:space="preserve"> to communicate with myself and/or regional tarbiyyat rep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sz w:val="24"/>
                <w:szCs w:val="24"/>
                <w:rtl w:val="0"/>
              </w:rPr>
              <w:t xml:space="preserve">Muhtamim to RQ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sz w:val="24"/>
                <w:szCs w:val="24"/>
                <w:rtl w:val="0"/>
              </w:rPr>
              <w:t xml:space="preserve">Issues will be escalated when necessary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RQ to Muhtamim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At least one call every to months to give update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Reg. Nazim to Muhtamim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At least one call every month to give update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Muhtamim to Reg. Nazim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Issues will be escalated when necessary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Local Nazimeen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Regular success story updates on Telegram group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Regional Nazimeen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Regular success story updates on Telegram group</w:t>
            </w:r>
          </w:p>
        </w:tc>
      </w:tr>
    </w:tbl>
    <w:p w:rsidR="00000000" w:rsidDel="00000000" w:rsidP="00000000" w:rsidRDefault="00000000" w:rsidRPr="00000000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color w:val="ffffff"/>
          <w:sz w:val="28"/>
          <w:szCs w:val="28"/>
          <w:highlight w:val="black"/>
          <w:rtl w:val="0"/>
        </w:rPr>
        <w:t xml:space="preserve">Success Factors</w:t>
      </w:r>
      <w:r w:rsidDel="00000000" w:rsidR="00000000" w:rsidRPr="00000000">
        <w:rPr>
          <w:rFonts w:ascii="Cambria" w:cs="Cambria" w:eastAsia="Cambria" w:hAnsi="Cambria"/>
          <w:color w:val="000000"/>
          <w:sz w:val="24"/>
          <w:szCs w:val="24"/>
          <w:rtl w:val="0"/>
        </w:rPr>
        <w:t xml:space="preserve"> (add more as necessary)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041.0" w:type="dxa"/>
        <w:jc w:val="left"/>
        <w:tblInd w:w="0.0" w:type="dxa"/>
        <w:tblLayout w:type="fixed"/>
        <w:tblLook w:val="0400"/>
      </w:tblPr>
      <w:tblGrid>
        <w:gridCol w:w="9805"/>
        <w:gridCol w:w="236"/>
        <w:tblGridChange w:id="0">
          <w:tblGrid>
            <w:gridCol w:w="9805"/>
            <w:gridCol w:w="236"/>
          </w:tblGrid>
        </w:tblGridChange>
      </w:tblGrid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sz w:val="24"/>
                <w:szCs w:val="24"/>
                <w:highlight w:val="white"/>
                <w:rtl w:val="0"/>
              </w:rPr>
              <w:t xml:space="preserve">Continue to monitor the Salat within your majlis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spacing w:after="200"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sz w:val="24"/>
                <w:szCs w:val="24"/>
                <w:rtl w:val="0"/>
              </w:rPr>
              <w:t xml:space="preserve">Meet with new khaddam and create a bond with them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sz w:val="24"/>
                <w:szCs w:val="24"/>
                <w:highlight w:val="white"/>
                <w:rtl w:val="0"/>
              </w:rPr>
              <w:t xml:space="preserve">Write a letter to Huzoor regularly and open up to him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rPr>
                <w:rFonts w:ascii="Cambria" w:cs="Cambria" w:eastAsia="Cambria" w:hAnsi="Cambria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sz w:val="24"/>
                <w:szCs w:val="24"/>
                <w:highlight w:val="white"/>
                <w:rtl w:val="0"/>
              </w:rPr>
              <w:t xml:space="preserve">Spend 15 minutes on presenting the slides and create a conversation 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rPr>
                <w:rFonts w:ascii="Cambria" w:cs="Cambria" w:eastAsia="Cambria" w:hAnsi="Cambria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highlight w:val="white"/>
                <w:rtl w:val="0"/>
              </w:rPr>
              <w:t xml:space="preserve">Hold Question Time discussions - not just showing slides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spacing w:after="200"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spacing w:after="240" w:line="240" w:lineRule="auto"/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color w:val="ffffff"/>
          <w:sz w:val="28"/>
          <w:szCs w:val="28"/>
          <w:highlight w:val="black"/>
          <w:rtl w:val="0"/>
        </w:rPr>
        <w:t xml:space="preserve">Other References</w:t>
      </w:r>
      <w:r w:rsidDel="00000000" w:rsidR="00000000" w:rsidRPr="00000000">
        <w:rPr>
          <w:rFonts w:ascii="Cambria" w:cs="Cambria" w:eastAsia="Cambria" w:hAnsi="Cambria"/>
          <w:color w:val="000000"/>
          <w:sz w:val="24"/>
          <w:szCs w:val="24"/>
          <w:rtl w:val="0"/>
        </w:rPr>
        <w:t xml:space="preserve"> (websites, Quran, literature, etc.)</w:t>
      </w:r>
      <w:r w:rsidDel="00000000" w:rsidR="00000000" w:rsidRPr="00000000">
        <w:rPr>
          <w:rtl w:val="0"/>
        </w:rPr>
      </w:r>
    </w:p>
    <w:tbl>
      <w:tblPr>
        <w:tblStyle w:val="Table7"/>
        <w:tblW w:w="9805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805"/>
        <w:tblGridChange w:id="0">
          <w:tblGrid>
            <w:gridCol w:w="9805"/>
          </w:tblGrid>
        </w:tblGridChange>
      </w:tblGrid>
      <w:tr>
        <w:tc>
          <w:tcPr/>
          <w:p w:rsidR="00000000" w:rsidDel="00000000" w:rsidP="00000000" w:rsidRDefault="00000000" w:rsidRPr="00000000">
            <w:pPr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color w:val="000000"/>
                <w:rtl w:val="0"/>
              </w:rPr>
              <w:t xml:space="preserve">Department Page:</w:t>
            </w:r>
            <w:r w:rsidDel="00000000" w:rsidR="00000000" w:rsidRPr="00000000">
              <w:rPr>
                <w:rFonts w:ascii="Cambria" w:cs="Cambria" w:eastAsia="Cambria" w:hAnsi="Cambria"/>
                <w:color w:val="000000"/>
                <w:rtl w:val="0"/>
              </w:rPr>
              <w:t xml:space="preserve"> http://www.mkausa.org/departments/tarbiyyat/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contextualSpacing w:val="0"/>
              <w:rPr>
                <w:rFonts w:ascii="Cambria" w:cs="Cambria" w:eastAsia="Cambria" w:hAnsi="Cambria"/>
                <w:b w:val="1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color w:val="000000"/>
                <w:rtl w:val="0"/>
              </w:rPr>
              <w:t xml:space="preserve">Podcast and Soundcloud: MKA VIBE (Phone app)</w:t>
            </w:r>
          </w:p>
        </w:tc>
      </w:tr>
      <w:tr>
        <w:tc>
          <w:tcPr/>
          <w:p w:rsidR="00000000" w:rsidDel="00000000" w:rsidP="00000000" w:rsidRDefault="00000000" w:rsidRPr="00000000">
            <w:pPr>
              <w:contextualSpacing w:val="0"/>
              <w:rPr>
                <w:rFonts w:ascii="Cambria" w:cs="Cambria" w:eastAsia="Cambria" w:hAnsi="Cambria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222.0" w:type="dxa"/>
        <w:jc w:val="left"/>
        <w:tblInd w:w="0.0" w:type="dxa"/>
        <w:tblLayout w:type="fixed"/>
        <w:tblLook w:val="0400"/>
      </w:tblPr>
      <w:tblGrid>
        <w:gridCol w:w="222"/>
        <w:tblGridChange w:id="0">
          <w:tblGrid>
            <w:gridCol w:w="222"/>
          </w:tblGrid>
        </w:tblGridChange>
      </w:tblGrid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sectPr>
      <w:headerReference r:id="rId5" w:type="default"/>
      <w:pgSz w:h="15840" w:w="12240"/>
      <w:pgMar w:bottom="1440" w:top="1440" w:left="1440" w:right="1440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Calibri"/>
  <w:font w:name="Georgia"/>
  <w:font w:name="Times New Roman"/>
  <w:font w:name="Cambria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p w:rsidR="00000000" w:rsidDel="00000000" w:rsidP="00000000" w:rsidRDefault="00000000" w:rsidRPr="0000000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720" w:line="240" w:lineRule="auto"/>
      <w:ind w:left="0" w:right="0" w:firstLine="0"/>
      <w:contextualSpacing w:val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mbria" w:cs="Cambria" w:eastAsia="Cambria" w:hAnsi="Cambria"/>
        <w:b w:val="1"/>
        <w:i w:val="0"/>
        <w:smallCaps w:val="0"/>
        <w:strike w:val="0"/>
        <w:color w:val="000000"/>
        <w:sz w:val="36"/>
        <w:szCs w:val="36"/>
        <w:u w:val="none"/>
        <w:shd w:fill="auto" w:val="clear"/>
        <w:vertAlign w:val="baseline"/>
        <w:rtl w:val="0"/>
      </w:rPr>
      <w:t xml:space="preserve">2017-2018 Department Plan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lang w:val="en-US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